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F" w:rsidRPr="00663413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</w:rPr>
      </w:pPr>
      <w:r w:rsidRPr="00663413">
        <w:rPr>
          <w:b/>
        </w:rPr>
        <w:t>ИЗВЕЩЕНИЕ</w:t>
      </w:r>
    </w:p>
    <w:p w:rsidR="00495DCF" w:rsidRPr="00575732" w:rsidRDefault="00495DCF" w:rsidP="00495DCF">
      <w:pPr>
        <w:pStyle w:val="p-text"/>
        <w:spacing w:before="0" w:beforeAutospacing="0" w:after="0" w:afterAutospacing="0"/>
        <w:ind w:firstLine="301"/>
        <w:jc w:val="center"/>
        <w:rPr>
          <w:b/>
          <w:color w:val="444444"/>
        </w:rPr>
      </w:pPr>
    </w:p>
    <w:p w:rsidR="00A467A2" w:rsidRPr="00A467A2" w:rsidRDefault="00A467A2" w:rsidP="00A467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действующим законодательством Российской Федерации, на основании постановления Правительства Оренбургской области от 15 июня 2022 г. N 525-пп «О проведении государственной кадастровой оценки зданий, помещений, сооружений, объектов незавершенного строительства, машино-мест на территории Оренбургской области»  в 2023 году проводится кадастровая оценка в отношении зданий, помещений, сооружений, ОНС, машино-мест на территории Оренбургской области, включенных в перечень объектов недвижимости, подлежащих государственной кадастровой оценке. </w:t>
      </w:r>
    </w:p>
    <w:p w:rsidR="00AF71E2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методическими указаниями, </w:t>
      </w:r>
      <w:r w:rsidR="00AF71E2"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приказом Росреестра от 04.08.2021 № П/0336.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Итоговым документом, составленным по результатам определения кадастровой стоимости, является отчет. По итогам определения кадастровой стоимости Государственным бюджетным учреждением «Центр государственной кадастровой оценки Оренбургской области» составлен проект отчета. </w:t>
      </w:r>
    </w:p>
    <w:p w:rsidR="00A467A2" w:rsidRPr="00A467A2" w:rsidRDefault="00A467A2" w:rsidP="00A467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возможности ознакомления с проектом отчета об итогах государственной кадастровой оценки зданий, помещений, сооружений, ОНС, машино-мест на территории Оренбургской области в публичном доступе, на срок 30 календарных дней размещена информация о проекте отчета, о порядке и сроках предоставления замечаний на сайте Государственного бюджетного учреждения «Центр государственной кадастровой оценки Оренбургской области» (goskadocentr.orb.ru/Деятельность/Государственная кадастровая оценка/Отчетные документы/ </w:t>
      </w:r>
      <w:hyperlink r:id="rId7" w:history="1"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ГКО зданий, помещений, сооружений, ОНС, машино-мест на территории Оренбургской области в 2023 г.</w:t>
        </w:r>
      </w:hyperlink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hyperlink r:id="rId8" w:history="1">
        <w:r w:rsidRPr="00A467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 об итогах государственной кадастровой оценки зданий, помещений, сооружений, объектов незавершенного строительства, машино-мест на территории Оренбургской области № 06-2023/ОКС от 18.07.2023 года (для скачивания)</w:t>
        </w:r>
      </w:hyperlink>
      <w:r w:rsidRPr="00A467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к текущей версии проекта отчета принимаются Учреждением до 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либо почтовым отправлением</w:t>
      </w:r>
      <w:r w:rsid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о вручении</w:t>
      </w:r>
      <w:r w:rsidRPr="00A85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электронному адресу</w:t>
      </w:r>
      <w:r w:rsidRPr="00A85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заверенного электронной цифровой подписью заявителя</w:t>
      </w:r>
      <w:r w:rsid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67A2"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многофункциональный центр и портал государственных и муниципальных услуг</w:t>
      </w: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более подробной информацией о сроках размещения обновленных версий проекта отчета и приеме замечаний к ним можно ознакомиться на сайте Росреестра, а также сайте Учреждения.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 к проекту отчета наряду с изложением его сути должно содержать:</w:t>
      </w:r>
    </w:p>
    <w:p w:rsidR="00AF71E2" w:rsidRPr="00AF71E2" w:rsidRDefault="00AF71E2" w:rsidP="00AF71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AF71E2" w:rsidRPr="00AF71E2" w:rsidRDefault="00AF71E2" w:rsidP="00AF71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AF71E2" w:rsidRDefault="00AF71E2" w:rsidP="00AF71E2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AF71E2" w:rsidRDefault="00AF71E2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земельных участков, которые не были учтены при определении их кадастровой стоимости.</w:t>
      </w:r>
    </w:p>
    <w:p w:rsidR="00A85CE1" w:rsidRPr="00A85CE1" w:rsidRDefault="00A85CE1" w:rsidP="00A85CE1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проекту отчета, не соответствующие требованиям, не подлежат рассмотрению.</w:t>
      </w:r>
    </w:p>
    <w:p w:rsidR="00495DCF" w:rsidRPr="00E66249" w:rsidRDefault="00495DCF" w:rsidP="00797FA6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Замечания могут быть представлены в ГБУ «Госкадоцентр Оренбургской области»</w:t>
      </w:r>
      <w:r w:rsidR="0079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способами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заверенного электронной цифровой подписью заявителя на электронный адрес: </w:t>
      </w:r>
      <w:hyperlink r:id="rId9" w:history="1">
        <w:r w:rsidR="00825CD0" w:rsidRPr="00825C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goskadocentr@mail.ru</w:t>
        </w:r>
      </w:hyperlink>
      <w:r w:rsidR="00984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DCF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адрес ГБУ «Госкадоцентр Оренбургской области»: 460021, г. Оренбург, Майский проезд, 11. </w:t>
      </w:r>
    </w:p>
    <w:p w:rsidR="00A467A2" w:rsidRPr="00E66249" w:rsidRDefault="00A467A2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многофункциональный центр и портал государственных и муниципальных услуг.</w:t>
      </w:r>
      <w:bookmarkStart w:id="0" w:name="_GoBack"/>
      <w:bookmarkEnd w:id="0"/>
    </w:p>
    <w:p w:rsidR="00495DCF" w:rsidRPr="00E66249" w:rsidRDefault="00495DCF" w:rsidP="00663413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ГБУ «Госкадоцентр Оренбургской области» по адресу: 460021, </w:t>
      </w:r>
      <w:r w:rsid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Оренбург, Майский проезд, 11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подразделениях по адресам: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Орск, 462403, Школьная ул., д. 13а,</w:t>
      </w:r>
    </w:p>
    <w:p w:rsidR="00495DCF" w:rsidRPr="00E66249" w:rsidRDefault="00495DCF" w:rsidP="00495D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Бузулук, 461047, 1-й мкр, д. 30.</w:t>
      </w:r>
    </w:p>
    <w:p w:rsidR="00495DCF" w:rsidRPr="00E66249" w:rsidRDefault="00495DCF" w:rsidP="00495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приема: пн.-чт. с 09:00 до 18:00, пт. с 09:00 до 17:00, перерыв на обед 13:00-13:48.</w:t>
      </w:r>
    </w:p>
    <w:p w:rsidR="002F075E" w:rsidRPr="00E66249" w:rsidRDefault="00CB13DF" w:rsidP="00495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7FA6" w:rsidRDefault="002F075E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консультирования по вопросам кадастровой оценки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телефон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линии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3413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A3A80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3532) </w:t>
      </w:r>
      <w:r w:rsidR="00CB13D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43-21-74.</w:t>
      </w:r>
    </w:p>
    <w:p w:rsidR="001C2DC2" w:rsidRDefault="002F075E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</w:t>
      </w:r>
      <w:r w:rsidR="00495DCF"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Отчета размещен</w:t>
      </w:r>
      <w:r w:rsidR="00A85C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Учреждения.</w:t>
      </w:r>
    </w:p>
    <w:p w:rsidR="002E01DF" w:rsidRDefault="002E01DF" w:rsidP="00797F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FA6" w:rsidRPr="00797FA6" w:rsidRDefault="00797FA6" w:rsidP="002972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7FA6" w:rsidRPr="00797FA6" w:rsidSect="00A941C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D9" w:rsidRDefault="00E952D9" w:rsidP="002F075E">
      <w:pPr>
        <w:spacing w:after="0" w:line="240" w:lineRule="auto"/>
      </w:pPr>
      <w:r>
        <w:separator/>
      </w:r>
    </w:p>
  </w:endnote>
  <w:endnote w:type="continuationSeparator" w:id="1">
    <w:p w:rsidR="00E952D9" w:rsidRDefault="00E952D9" w:rsidP="002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D9" w:rsidRDefault="00E952D9" w:rsidP="002F075E">
      <w:pPr>
        <w:spacing w:after="0" w:line="240" w:lineRule="auto"/>
      </w:pPr>
      <w:r>
        <w:separator/>
      </w:r>
    </w:p>
  </w:footnote>
  <w:footnote w:type="continuationSeparator" w:id="1">
    <w:p w:rsidR="00E952D9" w:rsidRDefault="00E952D9" w:rsidP="002F075E">
      <w:pPr>
        <w:spacing w:after="0" w:line="240" w:lineRule="auto"/>
      </w:pPr>
      <w:r>
        <w:continuationSeparator/>
      </w:r>
    </w:p>
  </w:footnote>
  <w:footnote w:id="2">
    <w:p w:rsidR="00A467A2" w:rsidRPr="00A467A2" w:rsidRDefault="00A467A2" w:rsidP="00A467A2">
      <w:pPr>
        <w:pStyle w:val="a4"/>
        <w:rPr>
          <w:rFonts w:ascii="Times New Roman" w:hAnsi="Times New Roman" w:cs="Times New Roman"/>
        </w:rPr>
      </w:pPr>
      <w:r w:rsidRPr="00A467A2">
        <w:rPr>
          <w:rStyle w:val="a6"/>
          <w:rFonts w:ascii="Times New Roman" w:hAnsi="Times New Roman" w:cs="Times New Roman"/>
        </w:rPr>
        <w:footnoteRef/>
      </w:r>
      <w:r w:rsidRPr="00A467A2">
        <w:rPr>
          <w:rFonts w:ascii="Times New Roman" w:hAnsi="Times New Roman" w:cs="Times New Roman"/>
        </w:rPr>
        <w:t xml:space="preserve"> https://goskadocentr.orb.ru/activity/35208/</w:t>
      </w:r>
    </w:p>
  </w:footnote>
  <w:footnote w:id="3">
    <w:p w:rsidR="00A85CE1" w:rsidRPr="00A467A2" w:rsidRDefault="00A85CE1" w:rsidP="00A85CE1">
      <w:pPr>
        <w:pStyle w:val="a4"/>
        <w:rPr>
          <w:rFonts w:ascii="Times New Roman" w:hAnsi="Times New Roman" w:cs="Times New Roman"/>
        </w:rPr>
      </w:pPr>
      <w:r w:rsidRPr="00A467A2">
        <w:rPr>
          <w:rStyle w:val="a6"/>
          <w:rFonts w:ascii="Times New Roman" w:hAnsi="Times New Roman" w:cs="Times New Roman"/>
        </w:rPr>
        <w:footnoteRef/>
      </w:r>
      <w:r w:rsidRPr="00A467A2">
        <w:rPr>
          <w:rFonts w:ascii="Times New Roman" w:hAnsi="Times New Roman" w:cs="Times New Roman"/>
          <w:color w:val="404040"/>
        </w:rPr>
        <w:t xml:space="preserve">460021, </w:t>
      </w:r>
      <w:r w:rsidR="00AF71E2" w:rsidRPr="00A467A2">
        <w:rPr>
          <w:rFonts w:ascii="Times New Roman" w:hAnsi="Times New Roman" w:cs="Times New Roman"/>
          <w:color w:val="404040"/>
        </w:rPr>
        <w:t>г. Оренбург, Майский проезд, 11</w:t>
      </w:r>
      <w:r w:rsidRPr="00A467A2">
        <w:rPr>
          <w:rFonts w:ascii="Times New Roman" w:hAnsi="Times New Roman" w:cs="Times New Roman"/>
          <w:color w:val="404040"/>
        </w:rPr>
        <w:t>.</w:t>
      </w:r>
    </w:p>
  </w:footnote>
  <w:footnote w:id="4">
    <w:p w:rsidR="00A85CE1" w:rsidRDefault="00A85CE1" w:rsidP="00A85CE1">
      <w:pPr>
        <w:pStyle w:val="a4"/>
      </w:pPr>
      <w:r w:rsidRPr="00A467A2">
        <w:rPr>
          <w:rStyle w:val="a6"/>
          <w:rFonts w:ascii="Times New Roman" w:hAnsi="Times New Roman" w:cs="Times New Roman"/>
        </w:rPr>
        <w:footnoteRef/>
      </w:r>
      <w:hyperlink r:id="rId1" w:history="1">
        <w:r w:rsidRPr="00A467A2">
          <w:rPr>
            <w:rFonts w:ascii="Times New Roman" w:hAnsi="Times New Roman" w:cs="Times New Roman"/>
          </w:rPr>
          <w:t>goskadocentr@mail.ru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CA4"/>
    <w:multiLevelType w:val="multilevel"/>
    <w:tmpl w:val="B18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D77EE"/>
    <w:multiLevelType w:val="hybridMultilevel"/>
    <w:tmpl w:val="4F26BB8E"/>
    <w:lvl w:ilvl="0" w:tplc="5C269C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DC5FAB"/>
    <w:multiLevelType w:val="multilevel"/>
    <w:tmpl w:val="C03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627AF6"/>
    <w:multiLevelType w:val="multilevel"/>
    <w:tmpl w:val="29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8BF"/>
    <w:rsid w:val="001B3BA2"/>
    <w:rsid w:val="001C2DC2"/>
    <w:rsid w:val="002972CB"/>
    <w:rsid w:val="002A6049"/>
    <w:rsid w:val="002E01DF"/>
    <w:rsid w:val="002F075E"/>
    <w:rsid w:val="00495DCF"/>
    <w:rsid w:val="00602DAE"/>
    <w:rsid w:val="00663413"/>
    <w:rsid w:val="0070589D"/>
    <w:rsid w:val="00797FA6"/>
    <w:rsid w:val="00825CD0"/>
    <w:rsid w:val="00862D9A"/>
    <w:rsid w:val="008F08BF"/>
    <w:rsid w:val="00970CB6"/>
    <w:rsid w:val="00984798"/>
    <w:rsid w:val="00A467A2"/>
    <w:rsid w:val="00A85CE1"/>
    <w:rsid w:val="00A941C8"/>
    <w:rsid w:val="00AB29E5"/>
    <w:rsid w:val="00AE42A8"/>
    <w:rsid w:val="00AF71E2"/>
    <w:rsid w:val="00B13603"/>
    <w:rsid w:val="00BB0047"/>
    <w:rsid w:val="00CB13DF"/>
    <w:rsid w:val="00DA30F9"/>
    <w:rsid w:val="00DA3A80"/>
    <w:rsid w:val="00E66249"/>
    <w:rsid w:val="00E952D9"/>
    <w:rsid w:val="00F8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CF"/>
  </w:style>
  <w:style w:type="paragraph" w:styleId="3">
    <w:name w:val="heading 3"/>
    <w:basedOn w:val="a"/>
    <w:link w:val="30"/>
    <w:uiPriority w:val="9"/>
    <w:qFormat/>
    <w:rsid w:val="002E0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text">
    <w:name w:val="p-text"/>
    <w:basedOn w:val="a"/>
    <w:rsid w:val="0049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5DC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F075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F075E"/>
    <w:rPr>
      <w:sz w:val="20"/>
      <w:szCs w:val="20"/>
    </w:rPr>
  </w:style>
  <w:style w:type="character" w:styleId="a6">
    <w:name w:val="footnote reference"/>
    <w:rsid w:val="002F075E"/>
    <w:rPr>
      <w:vertAlign w:val="superscript"/>
    </w:rPr>
  </w:style>
  <w:style w:type="paragraph" w:customStyle="1" w:styleId="rtejustify">
    <w:name w:val="rtejustify"/>
    <w:basedOn w:val="a"/>
    <w:uiPriority w:val="99"/>
    <w:semiHidden/>
    <w:rsid w:val="00797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7FA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E0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2E0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tatic.orb.ru/gk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kadocentr.orb.ru/activity/352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skadocentr@mail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oskado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Чибарчикова Анастасия Михайловна</dc:creator>
  <cp:lastModifiedBy>пу</cp:lastModifiedBy>
  <cp:revision>2</cp:revision>
  <dcterms:created xsi:type="dcterms:W3CDTF">2023-08-07T04:14:00Z</dcterms:created>
  <dcterms:modified xsi:type="dcterms:W3CDTF">2023-08-07T04:14:00Z</dcterms:modified>
</cp:coreProperties>
</file>